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F02" w:rsidRPr="00162F02" w:rsidRDefault="00162F02" w:rsidP="00162F02">
      <w:pPr>
        <w:spacing w:after="0" w:line="240" w:lineRule="auto"/>
        <w:jc w:val="center"/>
        <w:rPr>
          <w:rFonts w:ascii="Times New Roman" w:eastAsia="Times New Roman" w:hAnsi="Times New Roman" w:cs="Times New Roman"/>
          <w:b/>
          <w:sz w:val="24"/>
          <w:szCs w:val="24"/>
          <w:u w:val="single"/>
          <w:lang w:val="es-ES_tradnl" w:eastAsia="es-AR"/>
        </w:rPr>
      </w:pPr>
      <w:r w:rsidRPr="00162F02">
        <w:rPr>
          <w:rFonts w:ascii="Times New Roman" w:eastAsia="Times New Roman" w:hAnsi="Times New Roman" w:cs="Times New Roman"/>
          <w:b/>
          <w:sz w:val="24"/>
          <w:szCs w:val="24"/>
          <w:u w:val="single"/>
          <w:lang w:val="es-ES_tradnl" w:eastAsia="es-AR"/>
        </w:rPr>
        <w:t>RESOLUCION 471/2009</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b/>
          <w:sz w:val="24"/>
          <w:szCs w:val="24"/>
          <w:lang w:val="es-ES_tradnl" w:eastAsia="es-AR"/>
        </w:rPr>
      </w:pPr>
      <w:r w:rsidRPr="00162F02">
        <w:rPr>
          <w:rFonts w:ascii="Times New Roman" w:eastAsia="Times New Roman" w:hAnsi="Times New Roman" w:cs="Times New Roman"/>
          <w:b/>
          <w:sz w:val="24"/>
          <w:szCs w:val="24"/>
          <w:lang w:val="es-ES_tradnl" w:eastAsia="es-AR"/>
        </w:rPr>
        <w:t>MINISTERIO DE TRABAJO, EMPLEO Y SEGURIDAD SOCIAL</w:t>
      </w:r>
    </w:p>
    <w:p w:rsidR="00162F02" w:rsidRPr="00162F02" w:rsidRDefault="00162F02" w:rsidP="00162F02">
      <w:pPr>
        <w:spacing w:after="0" w:line="240" w:lineRule="auto"/>
        <w:jc w:val="both"/>
        <w:rPr>
          <w:rFonts w:ascii="Times New Roman" w:eastAsia="Times New Roman" w:hAnsi="Times New Roman" w:cs="Times New Roman"/>
          <w:b/>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b/>
          <w:sz w:val="24"/>
          <w:szCs w:val="24"/>
          <w:lang w:val="es-ES_tradnl" w:eastAsia="es-AR"/>
        </w:rPr>
      </w:pPr>
      <w:r w:rsidRPr="00162F02">
        <w:rPr>
          <w:rFonts w:ascii="Times New Roman" w:eastAsia="Times New Roman" w:hAnsi="Times New Roman" w:cs="Times New Roman"/>
          <w:b/>
          <w:sz w:val="24"/>
          <w:szCs w:val="24"/>
          <w:lang w:val="es-ES_tradnl" w:eastAsia="es-AR"/>
        </w:rPr>
        <w:t xml:space="preserve">SALUD </w:t>
      </w:r>
      <w:proofErr w:type="gramStart"/>
      <w:r w:rsidRPr="00162F02">
        <w:rPr>
          <w:rFonts w:ascii="Times New Roman" w:eastAsia="Times New Roman" w:hAnsi="Times New Roman" w:cs="Times New Roman"/>
          <w:b/>
          <w:sz w:val="24"/>
          <w:szCs w:val="24"/>
          <w:lang w:val="es-ES_tradnl" w:eastAsia="es-AR"/>
        </w:rPr>
        <w:t>PUBLICA</w:t>
      </w:r>
      <w:proofErr w:type="gramEnd"/>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sz w:val="24"/>
          <w:szCs w:val="24"/>
          <w:lang w:val="es-ES_tradnl" w:eastAsia="es-AR"/>
        </w:rPr>
        <w:t>Bs. As., 01/07/2009.</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sz w:val="24"/>
          <w:szCs w:val="24"/>
          <w:lang w:val="es-ES_tradnl" w:eastAsia="es-AR"/>
        </w:rPr>
        <w:t>Fecha de publicación: B.O. 02/07/2009.</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sz w:val="24"/>
          <w:szCs w:val="24"/>
          <w:lang w:val="es-ES_tradnl" w:eastAsia="es-AR"/>
        </w:rPr>
        <w:t xml:space="preserve">VISTO </w:t>
      </w:r>
      <w:smartTag w:uri="urn:schemas-microsoft-com:office:smarttags" w:element="PersonName">
        <w:smartTagPr>
          <w:attr w:name="ProductID" w:val="la Ley N"/>
        </w:smartTagPr>
        <w:r w:rsidRPr="00162F02">
          <w:rPr>
            <w:rFonts w:ascii="Times New Roman" w:eastAsia="Times New Roman" w:hAnsi="Times New Roman" w:cs="Times New Roman"/>
            <w:sz w:val="24"/>
            <w:szCs w:val="24"/>
            <w:lang w:val="es-ES_tradnl" w:eastAsia="es-AR"/>
          </w:rPr>
          <w:t>la Ley N</w:t>
        </w:r>
      </w:smartTag>
      <w:r w:rsidRPr="00162F02">
        <w:rPr>
          <w:rFonts w:ascii="Times New Roman" w:eastAsia="Times New Roman" w:hAnsi="Times New Roman" w:cs="Times New Roman"/>
          <w:sz w:val="24"/>
          <w:szCs w:val="24"/>
          <w:lang w:val="es-ES_tradnl" w:eastAsia="es-AR"/>
        </w:rPr>
        <w:t>º 26.456, Ley de Ministerios (texto ordenado por Decreto Nº 438 del 12 de marzo de 1992), sus modificatorios y complementarios, y</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sz w:val="24"/>
          <w:szCs w:val="24"/>
          <w:lang w:val="es-ES_tradnl" w:eastAsia="es-AR"/>
        </w:rPr>
        <w:t>CONSIDERANDO:</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sz w:val="24"/>
          <w:szCs w:val="24"/>
          <w:lang w:val="es-ES_tradnl" w:eastAsia="es-AR"/>
        </w:rPr>
        <w:t xml:space="preserve">Que la situación producida por </w:t>
      </w:r>
      <w:smartTag w:uri="urn:schemas-microsoft-com:office:smarttags" w:element="PersonName">
        <w:smartTagPr>
          <w:attr w:name="ProductID" w:val="la INFLUENZA A"/>
        </w:smartTagPr>
        <w:r w:rsidRPr="00162F02">
          <w:rPr>
            <w:rFonts w:ascii="Times New Roman" w:eastAsia="Times New Roman" w:hAnsi="Times New Roman" w:cs="Times New Roman"/>
            <w:sz w:val="24"/>
            <w:szCs w:val="24"/>
            <w:lang w:val="es-ES_tradnl" w:eastAsia="es-AR"/>
          </w:rPr>
          <w:t>la INFLUENZA A</w:t>
        </w:r>
      </w:smartTag>
      <w:r w:rsidRPr="00162F02">
        <w:rPr>
          <w:rFonts w:ascii="Times New Roman" w:eastAsia="Times New Roman" w:hAnsi="Times New Roman" w:cs="Times New Roman"/>
          <w:sz w:val="24"/>
          <w:szCs w:val="24"/>
          <w:lang w:val="es-ES_tradnl" w:eastAsia="es-AR"/>
        </w:rPr>
        <w:t xml:space="preserve"> (H1N1) y sus eventuales derivaciones en el ámbito laboral hacen necesario, con una finalidad de prevención, adoptar las medidas tendientes a brindar la mejor protección a las personas involucradas, evitando en todo lo posible que se vean afectadas las relaciones laborales y las condiciones productivas de la nación.</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sz w:val="24"/>
          <w:szCs w:val="24"/>
          <w:lang w:val="es-ES_tradnl" w:eastAsia="es-AR"/>
        </w:rPr>
        <w:t xml:space="preserve">Que por Ley 26.456 se prorrogó hasta el 31 de diciembre de 2009 la vigencia de </w:t>
      </w:r>
      <w:smartTag w:uri="urn:schemas-microsoft-com:office:smarttags" w:element="PersonName">
        <w:smartTagPr>
          <w:attr w:name="ProductID" w:val="la Ley"/>
        </w:smartTagPr>
        <w:r w:rsidRPr="00162F02">
          <w:rPr>
            <w:rFonts w:ascii="Times New Roman" w:eastAsia="Times New Roman" w:hAnsi="Times New Roman" w:cs="Times New Roman"/>
            <w:sz w:val="24"/>
            <w:szCs w:val="24"/>
            <w:lang w:val="es-ES_tradnl" w:eastAsia="es-AR"/>
          </w:rPr>
          <w:t>la Ley</w:t>
        </w:r>
      </w:smartTag>
      <w:r w:rsidRPr="00162F02">
        <w:rPr>
          <w:rFonts w:ascii="Times New Roman" w:eastAsia="Times New Roman" w:hAnsi="Times New Roman" w:cs="Times New Roman"/>
          <w:sz w:val="24"/>
          <w:szCs w:val="24"/>
          <w:lang w:val="es-ES_tradnl" w:eastAsia="es-AR"/>
        </w:rPr>
        <w:t xml:space="preserve"> 26.204, prorrogada por su similar 26.339, hallándose en consecuencia vigente la emergencia en materia social. </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sz w:val="24"/>
          <w:szCs w:val="24"/>
          <w:lang w:val="es-ES_tradnl" w:eastAsia="es-AR"/>
        </w:rPr>
        <w:t>Que mediante una interpretación armónica e inclusiva de las normas antes referidas, debe impulsarse la adopción de medidas que tiendan a preservar las relaciones de producción y empleo y la protección del salario que en forma habitual perciben los trabajadores y las trabajadoras y la integridad de sus núcleos familiares.</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sz w:val="24"/>
          <w:szCs w:val="24"/>
          <w:lang w:val="es-ES_tradnl" w:eastAsia="es-AR"/>
        </w:rPr>
        <w:t xml:space="preserve">Que la presente medida se dicta ante las excepcionales circunstancias antes referidas y en uso de las facultades conferidas en el artículo 23 de </w:t>
      </w:r>
      <w:smartTag w:uri="urn:schemas-microsoft-com:office:smarttags" w:element="PersonName">
        <w:smartTagPr>
          <w:attr w:name="ProductID" w:val="la Ley"/>
        </w:smartTagPr>
        <w:r w:rsidRPr="00162F02">
          <w:rPr>
            <w:rFonts w:ascii="Times New Roman" w:eastAsia="Times New Roman" w:hAnsi="Times New Roman" w:cs="Times New Roman"/>
            <w:sz w:val="24"/>
            <w:szCs w:val="24"/>
            <w:lang w:val="es-ES_tradnl" w:eastAsia="es-AR"/>
          </w:rPr>
          <w:t>la Ley</w:t>
        </w:r>
      </w:smartTag>
      <w:r w:rsidRPr="00162F02">
        <w:rPr>
          <w:rFonts w:ascii="Times New Roman" w:eastAsia="Times New Roman" w:hAnsi="Times New Roman" w:cs="Times New Roman"/>
          <w:sz w:val="24"/>
          <w:szCs w:val="24"/>
          <w:lang w:val="es-ES_tradnl" w:eastAsia="es-AR"/>
        </w:rPr>
        <w:t xml:space="preserve"> de Ministerios (texto ordenado por Decreto Nº 438 del 12 de marzo de 1992), sus modificatorios y complementarios, en concordancia con los preceptos de </w:t>
      </w:r>
      <w:smartTag w:uri="urn:schemas-microsoft-com:office:smarttags" w:element="PersonName">
        <w:smartTagPr>
          <w:attr w:name="ProductID" w:val="la Ley N"/>
        </w:smartTagPr>
        <w:r w:rsidRPr="00162F02">
          <w:rPr>
            <w:rFonts w:ascii="Times New Roman" w:eastAsia="Times New Roman" w:hAnsi="Times New Roman" w:cs="Times New Roman"/>
            <w:sz w:val="24"/>
            <w:szCs w:val="24"/>
            <w:lang w:val="es-ES_tradnl" w:eastAsia="es-AR"/>
          </w:rPr>
          <w:t>la Ley N</w:t>
        </w:r>
      </w:smartTag>
      <w:r w:rsidRPr="00162F02">
        <w:rPr>
          <w:rFonts w:ascii="Times New Roman" w:eastAsia="Times New Roman" w:hAnsi="Times New Roman" w:cs="Times New Roman"/>
          <w:sz w:val="24"/>
          <w:szCs w:val="24"/>
          <w:lang w:val="es-ES_tradnl" w:eastAsia="es-AR"/>
        </w:rPr>
        <w:t xml:space="preserve">º 26.204, prorrogada por sus similares </w:t>
      </w:r>
      <w:proofErr w:type="spellStart"/>
      <w:r w:rsidRPr="00162F02">
        <w:rPr>
          <w:rFonts w:ascii="Times New Roman" w:eastAsia="Times New Roman" w:hAnsi="Times New Roman" w:cs="Times New Roman"/>
          <w:sz w:val="24"/>
          <w:szCs w:val="24"/>
          <w:lang w:val="es-ES_tradnl" w:eastAsia="es-AR"/>
        </w:rPr>
        <w:t>Nros</w:t>
      </w:r>
      <w:proofErr w:type="spellEnd"/>
      <w:r w:rsidRPr="00162F02">
        <w:rPr>
          <w:rFonts w:ascii="Times New Roman" w:eastAsia="Times New Roman" w:hAnsi="Times New Roman" w:cs="Times New Roman"/>
          <w:sz w:val="24"/>
          <w:szCs w:val="24"/>
          <w:lang w:val="es-ES_tradnl" w:eastAsia="es-AR"/>
        </w:rPr>
        <w:t>. 26.339 y 26.456.</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sz w:val="24"/>
          <w:szCs w:val="24"/>
          <w:lang w:val="es-ES_tradnl" w:eastAsia="es-AR"/>
        </w:rPr>
        <w:t>Por ello,</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sz w:val="24"/>
          <w:szCs w:val="24"/>
          <w:lang w:val="es-ES_tradnl" w:eastAsia="es-AR"/>
        </w:rPr>
        <w:t>EL MINISTRO DE TRABAJO, EMPLEO Y SEGURIDAD SOCIAL</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sz w:val="24"/>
          <w:szCs w:val="24"/>
          <w:lang w:val="es-ES_tradnl" w:eastAsia="es-AR"/>
        </w:rPr>
        <w:t>RESUELVE:</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b/>
          <w:sz w:val="24"/>
          <w:szCs w:val="24"/>
          <w:lang w:val="es-ES_tradnl" w:eastAsia="es-AR"/>
        </w:rPr>
        <w:t>Artículo 1º</w:t>
      </w:r>
      <w:r w:rsidRPr="00162F02">
        <w:rPr>
          <w:rFonts w:ascii="Times New Roman" w:eastAsia="Times New Roman" w:hAnsi="Times New Roman" w:cs="Times New Roman"/>
          <w:sz w:val="24"/>
          <w:szCs w:val="24"/>
          <w:lang w:val="es-ES_tradnl" w:eastAsia="es-AR"/>
        </w:rPr>
        <w:t xml:space="preserve"> — </w:t>
      </w:r>
      <w:proofErr w:type="spellStart"/>
      <w:r w:rsidRPr="00162F02">
        <w:rPr>
          <w:rFonts w:ascii="Times New Roman" w:eastAsia="Times New Roman" w:hAnsi="Times New Roman" w:cs="Times New Roman"/>
          <w:sz w:val="24"/>
          <w:szCs w:val="24"/>
          <w:lang w:val="es-ES_tradnl" w:eastAsia="es-AR"/>
        </w:rPr>
        <w:t>Establécese</w:t>
      </w:r>
      <w:proofErr w:type="spellEnd"/>
      <w:r w:rsidRPr="00162F02">
        <w:rPr>
          <w:rFonts w:ascii="Times New Roman" w:eastAsia="Times New Roman" w:hAnsi="Times New Roman" w:cs="Times New Roman"/>
          <w:sz w:val="24"/>
          <w:szCs w:val="24"/>
          <w:lang w:val="es-ES_tradnl" w:eastAsia="es-AR"/>
        </w:rPr>
        <w:t xml:space="preserve"> una licencia preventiva por QUINCE (15) días corridos, a partir del 3 de julio del corriente año, con goce íntegro de haberes, para las mujeres embarazadas y para los trabajadores </w:t>
      </w:r>
      <w:proofErr w:type="spellStart"/>
      <w:r w:rsidRPr="00162F02">
        <w:rPr>
          <w:rFonts w:ascii="Times New Roman" w:eastAsia="Times New Roman" w:hAnsi="Times New Roman" w:cs="Times New Roman"/>
          <w:sz w:val="24"/>
          <w:szCs w:val="24"/>
          <w:lang w:val="es-ES_tradnl" w:eastAsia="es-AR"/>
        </w:rPr>
        <w:t>inmuno</w:t>
      </w:r>
      <w:proofErr w:type="spellEnd"/>
      <w:r w:rsidRPr="00162F02">
        <w:rPr>
          <w:rFonts w:ascii="Times New Roman" w:eastAsia="Times New Roman" w:hAnsi="Times New Roman" w:cs="Times New Roman"/>
          <w:sz w:val="24"/>
          <w:szCs w:val="24"/>
          <w:lang w:val="es-ES_tradnl" w:eastAsia="es-AR"/>
        </w:rPr>
        <w:t xml:space="preserve"> comprometidos o que padezcan enfermedades oncológicas o enfermedades que le provoquen </w:t>
      </w:r>
      <w:proofErr w:type="spellStart"/>
      <w:r w:rsidRPr="00162F02">
        <w:rPr>
          <w:rFonts w:ascii="Times New Roman" w:eastAsia="Times New Roman" w:hAnsi="Times New Roman" w:cs="Times New Roman"/>
          <w:sz w:val="24"/>
          <w:szCs w:val="24"/>
          <w:lang w:val="es-ES_tradnl" w:eastAsia="es-AR"/>
        </w:rPr>
        <w:t>inmuno</w:t>
      </w:r>
      <w:proofErr w:type="spellEnd"/>
      <w:r w:rsidRPr="00162F02">
        <w:rPr>
          <w:rFonts w:ascii="Times New Roman" w:eastAsia="Times New Roman" w:hAnsi="Times New Roman" w:cs="Times New Roman"/>
          <w:sz w:val="24"/>
          <w:szCs w:val="24"/>
          <w:lang w:val="es-ES_tradnl" w:eastAsia="es-AR"/>
        </w:rPr>
        <w:t xml:space="preserve"> supresión o patologías cardíacas crónicas, diabetes </w:t>
      </w:r>
      <w:r w:rsidRPr="00162F02">
        <w:rPr>
          <w:rFonts w:ascii="Times New Roman" w:eastAsia="Times New Roman" w:hAnsi="Times New Roman" w:cs="Times New Roman"/>
          <w:sz w:val="24"/>
          <w:szCs w:val="24"/>
          <w:lang w:val="es-ES_tradnl" w:eastAsia="es-AR"/>
        </w:rPr>
        <w:lastRenderedPageBreak/>
        <w:t xml:space="preserve">o afecciones respiratorias. El trabajador o la trabajadora para gozar de esta licencia </w:t>
      </w:r>
      <w:proofErr w:type="gramStart"/>
      <w:r w:rsidRPr="00162F02">
        <w:rPr>
          <w:rFonts w:ascii="Times New Roman" w:eastAsia="Times New Roman" w:hAnsi="Times New Roman" w:cs="Times New Roman"/>
          <w:sz w:val="24"/>
          <w:szCs w:val="24"/>
          <w:lang w:val="es-ES_tradnl" w:eastAsia="es-AR"/>
        </w:rPr>
        <w:t>deberá</w:t>
      </w:r>
      <w:proofErr w:type="gramEnd"/>
      <w:r w:rsidRPr="00162F02">
        <w:rPr>
          <w:rFonts w:ascii="Times New Roman" w:eastAsia="Times New Roman" w:hAnsi="Times New Roman" w:cs="Times New Roman"/>
          <w:sz w:val="24"/>
          <w:szCs w:val="24"/>
          <w:lang w:val="es-ES_tradnl" w:eastAsia="es-AR"/>
        </w:rPr>
        <w:t xml:space="preserve"> acreditar tal situación mediante certificado médico.</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b/>
          <w:sz w:val="24"/>
          <w:szCs w:val="24"/>
          <w:lang w:val="es-ES_tradnl" w:eastAsia="es-AR"/>
        </w:rPr>
        <w:t xml:space="preserve">Art. 2º </w:t>
      </w:r>
      <w:r w:rsidRPr="00162F02">
        <w:rPr>
          <w:rFonts w:ascii="Times New Roman" w:eastAsia="Times New Roman" w:hAnsi="Times New Roman" w:cs="Times New Roman"/>
          <w:sz w:val="24"/>
          <w:szCs w:val="24"/>
          <w:lang w:val="es-ES_tradnl" w:eastAsia="es-AR"/>
        </w:rPr>
        <w:t>— El trabajador o la trabajadora que tuviera que atender el cuidado de su grupo familiar primario en virtud de la enfermedad INFLUENZA A (H1N1) tendrá derecho a gozar de un período de licencia de QUINCE (15) días corridos con goce íntegro de haberes, debiendo reintegrarse a las tareas a la finalización de la misma.</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b/>
          <w:sz w:val="24"/>
          <w:szCs w:val="24"/>
          <w:lang w:val="es-ES_tradnl" w:eastAsia="es-AR"/>
        </w:rPr>
        <w:t>Art. 3º</w:t>
      </w:r>
      <w:r w:rsidRPr="00162F02">
        <w:rPr>
          <w:rFonts w:ascii="Times New Roman" w:eastAsia="Times New Roman" w:hAnsi="Times New Roman" w:cs="Times New Roman"/>
          <w:sz w:val="24"/>
          <w:szCs w:val="24"/>
          <w:lang w:val="es-ES_tradnl" w:eastAsia="es-AR"/>
        </w:rPr>
        <w:t xml:space="preserve"> — El trabajador o la trabajadora para gozar de licencia en virtud de la enfermedad de alguno de los integrantes de su grupo familiar primario, deberá acreditar mediante certificado médico la existencia de afección específica por </w:t>
      </w:r>
      <w:smartTag w:uri="urn:schemas-microsoft-com:office:smarttags" w:element="PersonName">
        <w:smartTagPr>
          <w:attr w:name="ProductID" w:val="la INFLUENZA A"/>
        </w:smartTagPr>
        <w:r w:rsidRPr="00162F02">
          <w:rPr>
            <w:rFonts w:ascii="Times New Roman" w:eastAsia="Times New Roman" w:hAnsi="Times New Roman" w:cs="Times New Roman"/>
            <w:sz w:val="24"/>
            <w:szCs w:val="24"/>
            <w:lang w:val="es-ES_tradnl" w:eastAsia="es-AR"/>
          </w:rPr>
          <w:t>la INFLUENZA A</w:t>
        </w:r>
      </w:smartTag>
      <w:r w:rsidRPr="00162F02">
        <w:rPr>
          <w:rFonts w:ascii="Times New Roman" w:eastAsia="Times New Roman" w:hAnsi="Times New Roman" w:cs="Times New Roman"/>
          <w:sz w:val="24"/>
          <w:szCs w:val="24"/>
          <w:lang w:val="es-ES_tradnl" w:eastAsia="es-AR"/>
        </w:rPr>
        <w:t xml:space="preserve"> (H1N1) o, en su caso, la sintomatología que determine una posibilidad cierta de dicha afección.</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b/>
          <w:sz w:val="24"/>
          <w:szCs w:val="24"/>
          <w:lang w:val="es-ES_tradnl" w:eastAsia="es-AR"/>
        </w:rPr>
        <w:t>Art. 4º</w:t>
      </w:r>
      <w:r w:rsidRPr="00162F02">
        <w:rPr>
          <w:rFonts w:ascii="Times New Roman" w:eastAsia="Times New Roman" w:hAnsi="Times New Roman" w:cs="Times New Roman"/>
          <w:sz w:val="24"/>
          <w:szCs w:val="24"/>
          <w:lang w:val="es-ES_tradnl" w:eastAsia="es-AR"/>
        </w:rPr>
        <w:t xml:space="preserve"> — El empleador podrá ejercer las facultades de control médico respecto de los integrantes del grupo familiar primario, exclusivamente en relación a la constatación de la existencia de INFLUENZA A (H1N1) o de la sintomatología vinculada a esta enfermedad, cuando ello sea la causa de la licencia acordada. </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b/>
          <w:sz w:val="24"/>
          <w:szCs w:val="24"/>
          <w:lang w:val="es-ES_tradnl" w:eastAsia="es-AR"/>
        </w:rPr>
        <w:t>Art. 5º</w:t>
      </w:r>
      <w:r w:rsidRPr="00162F02">
        <w:rPr>
          <w:rFonts w:ascii="Times New Roman" w:eastAsia="Times New Roman" w:hAnsi="Times New Roman" w:cs="Times New Roman"/>
          <w:sz w:val="24"/>
          <w:szCs w:val="24"/>
          <w:lang w:val="es-ES_tradnl" w:eastAsia="es-AR"/>
        </w:rPr>
        <w:t xml:space="preserve"> — Los plazos de licencia se computarán a todos los efectos como tiempo de servicio. </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b/>
          <w:sz w:val="24"/>
          <w:szCs w:val="24"/>
          <w:lang w:val="es-ES_tradnl" w:eastAsia="es-AR"/>
        </w:rPr>
        <w:t>Art. 6º</w:t>
      </w:r>
      <w:r w:rsidRPr="00162F02">
        <w:rPr>
          <w:rFonts w:ascii="Times New Roman" w:eastAsia="Times New Roman" w:hAnsi="Times New Roman" w:cs="Times New Roman"/>
          <w:sz w:val="24"/>
          <w:szCs w:val="24"/>
          <w:lang w:val="es-ES_tradnl" w:eastAsia="es-AR"/>
        </w:rPr>
        <w:t xml:space="preserve"> — Los empleadores no podrán deducir de los haberes de los trabajadores los premios o adicionales establecidos por puntualidad, asistencia, </w:t>
      </w:r>
      <w:proofErr w:type="spellStart"/>
      <w:r w:rsidRPr="00162F02">
        <w:rPr>
          <w:rFonts w:ascii="Times New Roman" w:eastAsia="Times New Roman" w:hAnsi="Times New Roman" w:cs="Times New Roman"/>
          <w:sz w:val="24"/>
          <w:szCs w:val="24"/>
          <w:lang w:val="es-ES_tradnl" w:eastAsia="es-AR"/>
        </w:rPr>
        <w:t>presentismo</w:t>
      </w:r>
      <w:proofErr w:type="spellEnd"/>
      <w:r w:rsidRPr="00162F02">
        <w:rPr>
          <w:rFonts w:ascii="Times New Roman" w:eastAsia="Times New Roman" w:hAnsi="Times New Roman" w:cs="Times New Roman"/>
          <w:sz w:val="24"/>
          <w:szCs w:val="24"/>
          <w:lang w:val="es-ES_tradnl" w:eastAsia="es-AR"/>
        </w:rPr>
        <w:t xml:space="preserve"> u otros conceptos ligados a éstos, cuando los motivos que pudieran ocasionar su pérdida se deriven de la licencia que le hubiese sido acordada por padecer el trabajador o algún integrante de su grupo familiar primario de </w:t>
      </w:r>
      <w:smartTag w:uri="urn:schemas-microsoft-com:office:smarttags" w:element="PersonName">
        <w:smartTagPr>
          <w:attr w:name="ProductID" w:val="la INFLUENZA A"/>
        </w:smartTagPr>
        <w:r w:rsidRPr="00162F02">
          <w:rPr>
            <w:rFonts w:ascii="Times New Roman" w:eastAsia="Times New Roman" w:hAnsi="Times New Roman" w:cs="Times New Roman"/>
            <w:sz w:val="24"/>
            <w:szCs w:val="24"/>
            <w:lang w:val="es-ES_tradnl" w:eastAsia="es-AR"/>
          </w:rPr>
          <w:t>la INFLUENZA A</w:t>
        </w:r>
      </w:smartTag>
      <w:r w:rsidRPr="00162F02">
        <w:rPr>
          <w:rFonts w:ascii="Times New Roman" w:eastAsia="Times New Roman" w:hAnsi="Times New Roman" w:cs="Times New Roman"/>
          <w:sz w:val="24"/>
          <w:szCs w:val="24"/>
          <w:lang w:val="es-ES_tradnl" w:eastAsia="es-AR"/>
        </w:rPr>
        <w:t xml:space="preserve"> (H1N1) contemplada en la presente norma.</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b/>
          <w:sz w:val="24"/>
          <w:szCs w:val="24"/>
          <w:lang w:val="es-ES_tradnl" w:eastAsia="es-AR"/>
        </w:rPr>
        <w:t>Art. 7º</w:t>
      </w:r>
      <w:r w:rsidRPr="00162F02">
        <w:rPr>
          <w:rFonts w:ascii="Times New Roman" w:eastAsia="Times New Roman" w:hAnsi="Times New Roman" w:cs="Times New Roman"/>
          <w:sz w:val="24"/>
          <w:szCs w:val="24"/>
          <w:lang w:val="es-ES_tradnl" w:eastAsia="es-AR"/>
        </w:rPr>
        <w:t xml:space="preserve"> — En toda otra situación derivada de medidas dispuestas en prevención de </w:t>
      </w:r>
      <w:smartTag w:uri="urn:schemas-microsoft-com:office:smarttags" w:element="PersonName">
        <w:smartTagPr>
          <w:attr w:name="ProductID" w:val="la INFLUENZA A"/>
        </w:smartTagPr>
        <w:r w:rsidRPr="00162F02">
          <w:rPr>
            <w:rFonts w:ascii="Times New Roman" w:eastAsia="Times New Roman" w:hAnsi="Times New Roman" w:cs="Times New Roman"/>
            <w:sz w:val="24"/>
            <w:szCs w:val="24"/>
            <w:lang w:val="es-ES_tradnl" w:eastAsia="es-AR"/>
          </w:rPr>
          <w:t>la INFLUENZA A</w:t>
        </w:r>
      </w:smartTag>
      <w:r w:rsidRPr="00162F02">
        <w:rPr>
          <w:rFonts w:ascii="Times New Roman" w:eastAsia="Times New Roman" w:hAnsi="Times New Roman" w:cs="Times New Roman"/>
          <w:sz w:val="24"/>
          <w:szCs w:val="24"/>
          <w:lang w:val="es-ES_tradnl" w:eastAsia="es-AR"/>
        </w:rPr>
        <w:t xml:space="preserve"> (H1N1) no prevista en los artículos precedentes, los empleadores procurarán adoptar medidas adecuadas para la protección de la salud psicofísica de sus dependientes y facilitar la atención integral del grupo familiar primario.</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b/>
          <w:sz w:val="24"/>
          <w:szCs w:val="24"/>
          <w:lang w:val="es-ES_tradnl" w:eastAsia="es-AR"/>
        </w:rPr>
        <w:t>Art. 8º</w:t>
      </w:r>
      <w:r w:rsidRPr="00162F02">
        <w:rPr>
          <w:rFonts w:ascii="Times New Roman" w:eastAsia="Times New Roman" w:hAnsi="Times New Roman" w:cs="Times New Roman"/>
          <w:sz w:val="24"/>
          <w:szCs w:val="24"/>
          <w:lang w:val="es-ES_tradnl" w:eastAsia="es-AR"/>
        </w:rPr>
        <w:t xml:space="preserve"> — </w:t>
      </w:r>
      <w:proofErr w:type="spellStart"/>
      <w:r w:rsidRPr="00162F02">
        <w:rPr>
          <w:rFonts w:ascii="Times New Roman" w:eastAsia="Times New Roman" w:hAnsi="Times New Roman" w:cs="Times New Roman"/>
          <w:sz w:val="24"/>
          <w:szCs w:val="24"/>
          <w:lang w:val="es-ES_tradnl" w:eastAsia="es-AR"/>
        </w:rPr>
        <w:t>Establécese</w:t>
      </w:r>
      <w:proofErr w:type="spellEnd"/>
      <w:r w:rsidRPr="00162F02">
        <w:rPr>
          <w:rFonts w:ascii="Times New Roman" w:eastAsia="Times New Roman" w:hAnsi="Times New Roman" w:cs="Times New Roman"/>
          <w:sz w:val="24"/>
          <w:szCs w:val="24"/>
          <w:lang w:val="es-ES_tradnl" w:eastAsia="es-AR"/>
        </w:rPr>
        <w:t xml:space="preserve"> que las disposiciones de la presente Resolución serán aplicables a los trabajadores y a las trabajadoras tanto de </w:t>
      </w:r>
      <w:smartTag w:uri="urn:schemas-microsoft-com:office:smarttags" w:element="PersonName">
        <w:smartTagPr>
          <w:attr w:name="ProductID" w:val="la Administración Pública"/>
        </w:smartTagPr>
        <w:r w:rsidRPr="00162F02">
          <w:rPr>
            <w:rFonts w:ascii="Times New Roman" w:eastAsia="Times New Roman" w:hAnsi="Times New Roman" w:cs="Times New Roman"/>
            <w:sz w:val="24"/>
            <w:szCs w:val="24"/>
            <w:lang w:val="es-ES_tradnl" w:eastAsia="es-AR"/>
          </w:rPr>
          <w:t>la Administración Pública</w:t>
        </w:r>
      </w:smartTag>
      <w:r w:rsidRPr="00162F02">
        <w:rPr>
          <w:rFonts w:ascii="Times New Roman" w:eastAsia="Times New Roman" w:hAnsi="Times New Roman" w:cs="Times New Roman"/>
          <w:sz w:val="24"/>
          <w:szCs w:val="24"/>
          <w:lang w:val="es-ES_tradnl" w:eastAsia="es-AR"/>
        </w:rPr>
        <w:t xml:space="preserve"> Nacional como del Sector Privado.</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b/>
          <w:sz w:val="24"/>
          <w:szCs w:val="24"/>
          <w:lang w:val="es-ES_tradnl" w:eastAsia="es-AR"/>
        </w:rPr>
        <w:t>Art. 9º</w:t>
      </w:r>
      <w:r w:rsidRPr="00162F02">
        <w:rPr>
          <w:rFonts w:ascii="Times New Roman" w:eastAsia="Times New Roman" w:hAnsi="Times New Roman" w:cs="Times New Roman"/>
          <w:sz w:val="24"/>
          <w:szCs w:val="24"/>
          <w:lang w:val="es-ES_tradnl" w:eastAsia="es-AR"/>
        </w:rPr>
        <w:t xml:space="preserve"> — </w:t>
      </w:r>
      <w:proofErr w:type="spellStart"/>
      <w:r w:rsidRPr="00162F02">
        <w:rPr>
          <w:rFonts w:ascii="Times New Roman" w:eastAsia="Times New Roman" w:hAnsi="Times New Roman" w:cs="Times New Roman"/>
          <w:sz w:val="24"/>
          <w:szCs w:val="24"/>
          <w:lang w:val="es-ES_tradnl" w:eastAsia="es-AR"/>
        </w:rPr>
        <w:t>Delégase</w:t>
      </w:r>
      <w:proofErr w:type="spellEnd"/>
      <w:r w:rsidRPr="00162F02">
        <w:rPr>
          <w:rFonts w:ascii="Times New Roman" w:eastAsia="Times New Roman" w:hAnsi="Times New Roman" w:cs="Times New Roman"/>
          <w:sz w:val="24"/>
          <w:szCs w:val="24"/>
          <w:lang w:val="es-ES_tradnl" w:eastAsia="es-AR"/>
        </w:rPr>
        <w:t xml:space="preserve"> en </w:t>
      </w:r>
      <w:smartTag w:uri="urn:schemas-microsoft-com:office:smarttags" w:element="PersonName">
        <w:smartTagPr>
          <w:attr w:name="ProductID" w:val="la SECRETARIA DE"/>
        </w:smartTagPr>
        <w:r w:rsidRPr="00162F02">
          <w:rPr>
            <w:rFonts w:ascii="Times New Roman" w:eastAsia="Times New Roman" w:hAnsi="Times New Roman" w:cs="Times New Roman"/>
            <w:sz w:val="24"/>
            <w:szCs w:val="24"/>
            <w:lang w:val="es-ES_tradnl" w:eastAsia="es-AR"/>
          </w:rPr>
          <w:t>la SECRETARIA DE</w:t>
        </w:r>
      </w:smartTag>
      <w:r w:rsidRPr="00162F02">
        <w:rPr>
          <w:rFonts w:ascii="Times New Roman" w:eastAsia="Times New Roman" w:hAnsi="Times New Roman" w:cs="Times New Roman"/>
          <w:sz w:val="24"/>
          <w:szCs w:val="24"/>
          <w:lang w:val="es-ES_tradnl" w:eastAsia="es-AR"/>
        </w:rPr>
        <w:t xml:space="preserve"> TRABAJO el dictado de las normas complementarias,  aclaratorias e interpretativas que requiera la aplicación de la presente Resolución.</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r w:rsidRPr="00162F02">
        <w:rPr>
          <w:rFonts w:ascii="Times New Roman" w:eastAsia="Times New Roman" w:hAnsi="Times New Roman" w:cs="Times New Roman"/>
          <w:b/>
          <w:sz w:val="24"/>
          <w:szCs w:val="24"/>
          <w:lang w:val="es-ES_tradnl" w:eastAsia="es-AR"/>
        </w:rPr>
        <w:t>Art. 10.</w:t>
      </w:r>
      <w:r w:rsidRPr="00162F02">
        <w:rPr>
          <w:rFonts w:ascii="Times New Roman" w:eastAsia="Times New Roman" w:hAnsi="Times New Roman" w:cs="Times New Roman"/>
          <w:sz w:val="24"/>
          <w:szCs w:val="24"/>
          <w:lang w:val="es-ES_tradnl" w:eastAsia="es-AR"/>
        </w:rPr>
        <w:t xml:space="preserve"> — </w:t>
      </w:r>
      <w:proofErr w:type="spellStart"/>
      <w:r w:rsidRPr="00162F02">
        <w:rPr>
          <w:rFonts w:ascii="Times New Roman" w:eastAsia="Times New Roman" w:hAnsi="Times New Roman" w:cs="Times New Roman"/>
          <w:sz w:val="24"/>
          <w:szCs w:val="24"/>
          <w:lang w:val="es-ES_tradnl" w:eastAsia="es-AR"/>
        </w:rPr>
        <w:t>Invítase</w:t>
      </w:r>
      <w:proofErr w:type="spellEnd"/>
      <w:r w:rsidRPr="00162F02">
        <w:rPr>
          <w:rFonts w:ascii="Times New Roman" w:eastAsia="Times New Roman" w:hAnsi="Times New Roman" w:cs="Times New Roman"/>
          <w:sz w:val="24"/>
          <w:szCs w:val="24"/>
          <w:lang w:val="es-ES_tradnl" w:eastAsia="es-AR"/>
        </w:rPr>
        <w:t xml:space="preserve"> a las Provincias y a </w:t>
      </w:r>
      <w:smartTag w:uri="urn:schemas-microsoft-com:office:smarttags" w:element="PersonName">
        <w:smartTagPr>
          <w:attr w:name="ProductID" w:val="la CIUDAD AUTONOMA"/>
        </w:smartTagPr>
        <w:r w:rsidRPr="00162F02">
          <w:rPr>
            <w:rFonts w:ascii="Times New Roman" w:eastAsia="Times New Roman" w:hAnsi="Times New Roman" w:cs="Times New Roman"/>
            <w:sz w:val="24"/>
            <w:szCs w:val="24"/>
            <w:lang w:val="es-ES_tradnl" w:eastAsia="es-AR"/>
          </w:rPr>
          <w:t>la CIUDAD AUTONOMA</w:t>
        </w:r>
      </w:smartTag>
      <w:r w:rsidRPr="00162F02">
        <w:rPr>
          <w:rFonts w:ascii="Times New Roman" w:eastAsia="Times New Roman" w:hAnsi="Times New Roman" w:cs="Times New Roman"/>
          <w:sz w:val="24"/>
          <w:szCs w:val="24"/>
          <w:lang w:val="es-ES_tradnl" w:eastAsia="es-AR"/>
        </w:rPr>
        <w:t xml:space="preserve"> DE BUENOS AIRES, a adherir a las disposiciones de la presente resolución mediante el instrumento legal correspondiente.</w:t>
      </w:r>
    </w:p>
    <w:p w:rsidR="00162F02" w:rsidRPr="00162F02" w:rsidRDefault="00162F02" w:rsidP="00162F02">
      <w:pPr>
        <w:spacing w:after="0" w:line="240" w:lineRule="auto"/>
        <w:jc w:val="both"/>
        <w:rPr>
          <w:rFonts w:ascii="Times New Roman" w:eastAsia="Times New Roman" w:hAnsi="Times New Roman" w:cs="Times New Roman"/>
          <w:sz w:val="24"/>
          <w:szCs w:val="24"/>
          <w:lang w:val="es-ES_tradnl" w:eastAsia="es-AR"/>
        </w:rPr>
      </w:pPr>
    </w:p>
    <w:p w:rsidR="00D8111B" w:rsidRPr="00162F02" w:rsidRDefault="00162F02" w:rsidP="00162F02">
      <w:pPr>
        <w:spacing w:after="0" w:line="240" w:lineRule="auto"/>
        <w:jc w:val="both"/>
        <w:rPr>
          <w:lang w:val="es-ES_tradnl"/>
        </w:rPr>
      </w:pPr>
      <w:r w:rsidRPr="00162F02">
        <w:rPr>
          <w:rFonts w:ascii="Times New Roman" w:eastAsia="Times New Roman" w:hAnsi="Times New Roman" w:cs="Times New Roman"/>
          <w:b/>
          <w:sz w:val="24"/>
          <w:szCs w:val="24"/>
          <w:lang w:val="es-ES_tradnl" w:eastAsia="es-AR"/>
        </w:rPr>
        <w:t>Art. 11</w:t>
      </w:r>
      <w:r w:rsidRPr="00162F02">
        <w:rPr>
          <w:rFonts w:ascii="Times New Roman" w:eastAsia="Times New Roman" w:hAnsi="Times New Roman" w:cs="Times New Roman"/>
          <w:sz w:val="24"/>
          <w:szCs w:val="24"/>
          <w:lang w:val="es-ES_tradnl" w:eastAsia="es-AR"/>
        </w:rPr>
        <w:t xml:space="preserve">. — Regístrese, comuníquese, publíquese, </w:t>
      </w:r>
      <w:proofErr w:type="spellStart"/>
      <w:r w:rsidRPr="00162F02">
        <w:rPr>
          <w:rFonts w:ascii="Times New Roman" w:eastAsia="Times New Roman" w:hAnsi="Times New Roman" w:cs="Times New Roman"/>
          <w:sz w:val="24"/>
          <w:szCs w:val="24"/>
          <w:lang w:val="es-ES_tradnl" w:eastAsia="es-AR"/>
        </w:rPr>
        <w:t>dése</w:t>
      </w:r>
      <w:proofErr w:type="spellEnd"/>
      <w:r w:rsidRPr="00162F02">
        <w:rPr>
          <w:rFonts w:ascii="Times New Roman" w:eastAsia="Times New Roman" w:hAnsi="Times New Roman" w:cs="Times New Roman"/>
          <w:sz w:val="24"/>
          <w:szCs w:val="24"/>
          <w:lang w:val="es-ES_tradnl" w:eastAsia="es-AR"/>
        </w:rPr>
        <w:t xml:space="preserve"> a </w:t>
      </w:r>
      <w:smartTag w:uri="urn:schemas-microsoft-com:office:smarttags" w:element="PersonName">
        <w:smartTagPr>
          <w:attr w:name="ProductID" w:val="la Dirección Nacional"/>
        </w:smartTagPr>
        <w:r w:rsidRPr="00162F02">
          <w:rPr>
            <w:rFonts w:ascii="Times New Roman" w:eastAsia="Times New Roman" w:hAnsi="Times New Roman" w:cs="Times New Roman"/>
            <w:sz w:val="24"/>
            <w:szCs w:val="24"/>
            <w:lang w:val="es-ES_tradnl" w:eastAsia="es-AR"/>
          </w:rPr>
          <w:t>la Dirección Nacional</w:t>
        </w:r>
      </w:smartTag>
      <w:r w:rsidRPr="00162F02">
        <w:rPr>
          <w:rFonts w:ascii="Times New Roman" w:eastAsia="Times New Roman" w:hAnsi="Times New Roman" w:cs="Times New Roman"/>
          <w:sz w:val="24"/>
          <w:szCs w:val="24"/>
          <w:lang w:val="es-ES_tradnl" w:eastAsia="es-AR"/>
        </w:rPr>
        <w:t xml:space="preserve"> del Registro Oficial y archívese. — Carlos A. Tomada.</w:t>
      </w:r>
    </w:p>
    <w:sectPr w:rsidR="00D8111B" w:rsidRPr="00162F02" w:rsidSect="00D8111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2F02"/>
    <w:rsid w:val="00162F02"/>
    <w:rsid w:val="00D8111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1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609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3959</Characters>
  <Application>Microsoft Office Word</Application>
  <DocSecurity>0</DocSecurity>
  <Lines>32</Lines>
  <Paragraphs>9</Paragraphs>
  <ScaleCrop>false</ScaleCrop>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dc:creator>
  <cp:lastModifiedBy>HECTOR</cp:lastModifiedBy>
  <cp:revision>1</cp:revision>
  <dcterms:created xsi:type="dcterms:W3CDTF">2009-07-14T00:14:00Z</dcterms:created>
  <dcterms:modified xsi:type="dcterms:W3CDTF">2009-07-14T00:16:00Z</dcterms:modified>
</cp:coreProperties>
</file>